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TIMBRADO DA INSTITUIÇÃO </w:t>
      </w:r>
    </w:p>
    <w:p w:rsidR="00000000" w:rsidDel="00000000" w:rsidP="00000000" w:rsidRDefault="00000000" w:rsidRPr="00000000" w14:paraId="00000003">
      <w:pPr>
        <w:spacing w:after="3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Nome da Instituição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ind w:left="339" w:right="329" w:hanging="1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 E C L A R A Ç Ã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Declaramos para fins de cadastro no </w:t>
      </w:r>
      <w:r w:rsidDel="00000000" w:rsidR="00000000" w:rsidRPr="00000000">
        <w:rPr>
          <w:rFonts w:ascii="Arial" w:cs="Arial" w:eastAsia="Arial" w:hAnsi="Arial"/>
          <w:rtl w:val="0"/>
        </w:rPr>
        <w:t xml:space="preserve">Vacina Riacho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que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(NOME DO PROFISSIONAL)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R.G. nº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(NÚMERO DO REGISTRO GERAL)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portador do C.P.F. nº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(NÚMERO DO CPF)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exerce o cargo/ função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(CATEGORIA PROFISSIONAL)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vínculo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(Tipo de contrato de trabalho: CLT, CONTRATO TEMPORÁRIO, etc.)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na(o)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(NOME DO SERVIÇO / INSTITUIÇÃO)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localizada no endereço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(logradouro, número, bairro, cidade)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CNAE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(Número do CNAE)</w:t>
      </w:r>
      <w:r w:rsidDel="00000000" w:rsidR="00000000" w:rsidRPr="00000000">
        <w:rPr>
          <w:rFonts w:ascii="Arial" w:cs="Arial" w:eastAsia="Arial" w:hAnsi="Arial"/>
          <w:rtl w:val="0"/>
        </w:rPr>
        <w:t xml:space="preserve">, CNPJ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(Número do CNPJ)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fazendo parte do grupo de Trabalhadores Industriais, que considera como aptos a serem vacinados os trabalhadores empregados de empresas industriais e de construção civil, conforme orientações d</w:t>
      </w:r>
      <w:r w:rsidDel="00000000" w:rsidR="00000000" w:rsidRPr="00000000">
        <w:rPr>
          <w:rFonts w:ascii="Arial" w:cs="Arial" w:eastAsia="Arial" w:hAnsi="Arial"/>
          <w:rtl w:val="0"/>
        </w:rPr>
        <w:t xml:space="preserve">a CGPNI/DEIDT/SVS/MS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sobre os grupos prio</w:t>
      </w:r>
      <w:r w:rsidDel="00000000" w:rsidR="00000000" w:rsidRPr="00000000">
        <w:rPr>
          <w:rFonts w:ascii="Arial" w:cs="Arial" w:eastAsia="Arial" w:hAnsi="Arial"/>
          <w:rtl w:val="0"/>
        </w:rPr>
        <w:t xml:space="preserve">ritários de trabalhadores essenciais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ind w:left="10" w:right="-15" w:hanging="10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0" w:right="-15" w:hanging="10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0" w:right="-15" w:hanging="10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Riacho</w:t>
      </w:r>
      <w:r w:rsidDel="00000000" w:rsidR="00000000" w:rsidRPr="00000000">
        <w:rPr>
          <w:rFonts w:ascii="Arial" w:cs="Arial" w:eastAsia="Arial" w:hAnsi="Arial"/>
          <w:rtl w:val="0"/>
        </w:rPr>
        <w:t xml:space="preserve"> das Almas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XX de junho de 2021.</w:t>
      </w:r>
    </w:p>
    <w:p w:rsidR="00000000" w:rsidDel="00000000" w:rsidP="00000000" w:rsidRDefault="00000000" w:rsidRPr="00000000" w14:paraId="00000015">
      <w:pPr>
        <w:spacing w:line="360" w:lineRule="auto"/>
        <w:ind w:left="329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NOME DA CHEFIA RESPONSÁVEL PELA DECLARÇÃO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CARGO/FUNÇÃO QUE OCUPA NA INSTITUIÇÃO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Nº DO CPF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76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3" w:lineRule="auto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4"/>
        <w:szCs w:val="14"/>
        <w:rtl w:val="0"/>
      </w:rPr>
      <w:t xml:space="preserve">ENDEREÇO COMPLETO DA INSTITUIÇÃO, COM TELEFONE, EMAIL E CNPJ.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spacing w:after="60" w:before="240" w:lineRule="auto"/>
      <w:ind w:left="432" w:hanging="432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